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179F1" w14:textId="6A61ACE5" w:rsidR="00D42F81" w:rsidRPr="00C25EAF" w:rsidRDefault="00DF483C" w:rsidP="007E6091">
      <w:pPr>
        <w:rPr>
          <w:rFonts w:asciiTheme="minorHAnsi" w:hAnsiTheme="minorHAnsi" w:cstheme="minorBidi"/>
          <w:b/>
          <w:bCs/>
          <w:sz w:val="28"/>
          <w:szCs w:val="28"/>
        </w:rPr>
      </w:pPr>
      <w:r w:rsidRPr="00C25EAF">
        <w:rPr>
          <w:rFonts w:asciiTheme="minorHAnsi" w:hAnsiTheme="minorHAnsi"/>
          <w:b/>
          <w:i/>
          <w:sz w:val="40"/>
        </w:rPr>
        <w:t>Decentralized installation technology boosts automation efficiency</w:t>
      </w:r>
    </w:p>
    <w:p w14:paraId="42CCB2C1" w14:textId="77777777" w:rsidR="00A32892" w:rsidRPr="00C25EAF" w:rsidRDefault="00A32892" w:rsidP="0856C5A4">
      <w:pPr>
        <w:spacing w:line="276" w:lineRule="auto"/>
        <w:rPr>
          <w:rFonts w:asciiTheme="minorHAnsi" w:hAnsiTheme="minorHAnsi" w:cstheme="minorBidi"/>
          <w:sz w:val="24"/>
          <w:szCs w:val="24"/>
        </w:rPr>
      </w:pPr>
    </w:p>
    <w:p w14:paraId="7AE2AE7F" w14:textId="41FF6CF1" w:rsidR="001D411C" w:rsidRPr="00C25EAF" w:rsidRDefault="00A443BA" w:rsidP="00C4520D">
      <w:pPr>
        <w:spacing w:line="276" w:lineRule="auto"/>
        <w:rPr>
          <w:rFonts w:asciiTheme="minorHAnsi" w:hAnsiTheme="minorHAnsi" w:cstheme="minorBidi"/>
        </w:rPr>
      </w:pPr>
      <w:r w:rsidRPr="00C25EAF">
        <w:rPr>
          <w:rFonts w:asciiTheme="minorHAnsi" w:hAnsiTheme="minorHAnsi"/>
        </w:rPr>
        <w:t xml:space="preserve">Murrelektronik is providing an exclusive showcase of its latest automation innovations at automatica 2023 (June 27 to 30 in Munich), where it is exhibiting at </w:t>
      </w:r>
      <w:r w:rsidRPr="00C25EAF">
        <w:rPr>
          <w:rFonts w:asciiTheme="minorHAnsi" w:hAnsiTheme="minorHAnsi"/>
          <w:b/>
        </w:rPr>
        <w:t>Booth 328 in Hall B6</w:t>
      </w:r>
      <w:r w:rsidRPr="00C25EAF">
        <w:rPr>
          <w:rFonts w:asciiTheme="minorHAnsi" w:hAnsiTheme="minorHAnsi"/>
        </w:rPr>
        <w:t xml:space="preserve">. </w:t>
      </w:r>
    </w:p>
    <w:p w14:paraId="5D29FAB3" w14:textId="77777777" w:rsidR="001D411C" w:rsidRPr="00C25EAF" w:rsidRDefault="001D411C" w:rsidP="00C4520D">
      <w:pPr>
        <w:spacing w:line="276" w:lineRule="auto"/>
        <w:rPr>
          <w:rFonts w:asciiTheme="minorHAnsi" w:hAnsiTheme="minorHAnsi" w:cstheme="minorBidi"/>
        </w:rPr>
      </w:pPr>
    </w:p>
    <w:p w14:paraId="49D0BAE6" w14:textId="77777777" w:rsidR="00060C9F" w:rsidRPr="00C25EAF" w:rsidRDefault="003955E7" w:rsidP="00C4520D">
      <w:pPr>
        <w:spacing w:line="276" w:lineRule="auto"/>
        <w:rPr>
          <w:rFonts w:asciiTheme="minorHAnsi" w:hAnsiTheme="minorHAnsi" w:cstheme="minorBidi"/>
        </w:rPr>
      </w:pPr>
      <w:r w:rsidRPr="00C25EAF">
        <w:rPr>
          <w:rFonts w:asciiTheme="minorHAnsi" w:hAnsiTheme="minorHAnsi"/>
        </w:rPr>
        <w:t xml:space="preserve">“Follow us into the FUTURE!” is the motto for our live demonstrations showing how you can connect to the future right now – with seamless, decentralized installation technology. We have channeled our installation know-how into the development of hardware and installation concepts, always aiming for maximum openness and performance at all levels and interfaces. Be inspired by our innovative approaches and use Murrelektronik products to take your next, decisive step into the future of automation. </w:t>
      </w:r>
    </w:p>
    <w:p w14:paraId="49BE3DDD" w14:textId="77777777" w:rsidR="00060C9F" w:rsidRPr="00C25EAF" w:rsidRDefault="00060C9F" w:rsidP="00060C9F">
      <w:pPr>
        <w:spacing w:line="276" w:lineRule="auto"/>
        <w:rPr>
          <w:rFonts w:asciiTheme="minorHAnsi" w:hAnsiTheme="minorHAnsi" w:cstheme="minorBidi"/>
        </w:rPr>
      </w:pPr>
    </w:p>
    <w:p w14:paraId="1726C705" w14:textId="399950D1" w:rsidR="00060C9F" w:rsidRPr="00C25EAF" w:rsidRDefault="00060C9F" w:rsidP="00060C9F">
      <w:pPr>
        <w:spacing w:line="276" w:lineRule="auto"/>
        <w:rPr>
          <w:rFonts w:asciiTheme="minorHAnsi" w:hAnsiTheme="minorHAnsi" w:cstheme="minorBidi"/>
          <w:u w:val="single"/>
        </w:rPr>
      </w:pPr>
      <w:r w:rsidRPr="00C25EAF">
        <w:rPr>
          <w:rFonts w:asciiTheme="minorHAnsi" w:hAnsiTheme="minorHAnsi"/>
          <w:u w:val="single"/>
        </w:rPr>
        <w:t>The following highlights await you at automatica 2023:</w:t>
      </w:r>
    </w:p>
    <w:p w14:paraId="2B61C638" w14:textId="77777777" w:rsidR="009B1F6F" w:rsidRPr="00C25EAF" w:rsidRDefault="009B1F6F" w:rsidP="00C4520D">
      <w:pPr>
        <w:spacing w:line="276" w:lineRule="auto"/>
        <w:rPr>
          <w:rFonts w:asciiTheme="minorHAnsi" w:hAnsiTheme="minorHAnsi" w:cstheme="minorBidi"/>
        </w:rPr>
      </w:pPr>
    </w:p>
    <w:p w14:paraId="137B2A3D" w14:textId="2DCDA93E" w:rsidR="009B1F6F" w:rsidRPr="00C25EAF" w:rsidRDefault="009B1F6F" w:rsidP="009B1F6F">
      <w:pPr>
        <w:pStyle w:val="Listenabsatz"/>
        <w:numPr>
          <w:ilvl w:val="0"/>
          <w:numId w:val="10"/>
        </w:numPr>
        <w:spacing w:line="276" w:lineRule="auto"/>
        <w:ind w:left="360"/>
        <w:rPr>
          <w:rFonts w:asciiTheme="minorHAnsi" w:hAnsiTheme="minorHAnsi" w:cstheme="minorBidi"/>
          <w:b/>
          <w:bCs/>
        </w:rPr>
      </w:pPr>
      <w:r w:rsidRPr="00C25EAF">
        <w:rPr>
          <w:rFonts w:asciiTheme="minorHAnsi" w:hAnsiTheme="minorHAnsi"/>
          <w:b/>
        </w:rPr>
        <w:t xml:space="preserve">Vario-X – the enabler when it comes to decentralization in </w:t>
      </w:r>
      <w:proofErr w:type="gramStart"/>
      <w:r w:rsidRPr="00C25EAF">
        <w:rPr>
          <w:rFonts w:asciiTheme="minorHAnsi" w:hAnsiTheme="minorHAnsi"/>
          <w:b/>
        </w:rPr>
        <w:t>production</w:t>
      </w:r>
      <w:proofErr w:type="gramEnd"/>
    </w:p>
    <w:p w14:paraId="0458BFD7" w14:textId="19F92F40" w:rsidR="00491334" w:rsidRPr="00C25EAF" w:rsidRDefault="00491334" w:rsidP="009B1F6F">
      <w:pPr>
        <w:pStyle w:val="Listenabsatz"/>
        <w:spacing w:line="276" w:lineRule="auto"/>
        <w:ind w:left="360"/>
        <w:rPr>
          <w:rFonts w:asciiTheme="minorHAnsi" w:hAnsiTheme="minorHAnsi" w:cstheme="minorBidi"/>
        </w:rPr>
      </w:pPr>
      <w:r w:rsidRPr="00C25EAF">
        <w:rPr>
          <w:rFonts w:asciiTheme="minorHAnsi" w:hAnsiTheme="minorHAnsi"/>
        </w:rPr>
        <w:t xml:space="preserve">Efficient automation solutions call for an end-to-end, decentralized installation concept. Murrelektronik has perfectly embodied this approach with Vario-X, the first ever automation platform that transfers sensor and actuator systems to the field on a cabinet-free, decentralized basis. What’s more, the platform’s digital twin saves time and money during planning, installation, </w:t>
      </w:r>
      <w:proofErr w:type="gramStart"/>
      <w:r w:rsidRPr="00C25EAF">
        <w:rPr>
          <w:rFonts w:asciiTheme="minorHAnsi" w:hAnsiTheme="minorHAnsi"/>
        </w:rPr>
        <w:t>operation</w:t>
      </w:r>
      <w:proofErr w:type="gramEnd"/>
      <w:r w:rsidRPr="00C25EAF">
        <w:rPr>
          <w:rFonts w:asciiTheme="minorHAnsi" w:hAnsiTheme="minorHAnsi"/>
        </w:rPr>
        <w:t xml:space="preserve"> and servicing. See Vario-X live in action at the trade show and discover its wide-ranging applications.</w:t>
      </w:r>
    </w:p>
    <w:p w14:paraId="3FF950C9" w14:textId="77777777" w:rsidR="009B1F6F" w:rsidRPr="00C25EAF" w:rsidRDefault="009B1F6F" w:rsidP="009B1F6F">
      <w:pPr>
        <w:spacing w:line="276" w:lineRule="auto"/>
        <w:rPr>
          <w:rFonts w:asciiTheme="minorHAnsi" w:hAnsiTheme="minorHAnsi" w:cstheme="minorBidi"/>
        </w:rPr>
      </w:pPr>
    </w:p>
    <w:p w14:paraId="5A9CF261" w14:textId="2F9B4B53" w:rsidR="009B1F6F" w:rsidRPr="00C25EAF" w:rsidRDefault="009B1F6F" w:rsidP="009B1F6F">
      <w:pPr>
        <w:pStyle w:val="Listenabsatz"/>
        <w:numPr>
          <w:ilvl w:val="0"/>
          <w:numId w:val="10"/>
        </w:numPr>
        <w:spacing w:line="276" w:lineRule="auto"/>
        <w:ind w:left="360"/>
        <w:rPr>
          <w:rFonts w:asciiTheme="minorHAnsi" w:hAnsiTheme="minorHAnsi" w:cstheme="minorBidi"/>
          <w:b/>
          <w:bCs/>
        </w:rPr>
      </w:pPr>
      <w:r w:rsidRPr="00C25EAF">
        <w:rPr>
          <w:rFonts w:asciiTheme="minorHAnsi" w:hAnsiTheme="minorHAnsi"/>
          <w:b/>
        </w:rPr>
        <w:t xml:space="preserve">uKonn-X – seamless electrical installation </w:t>
      </w:r>
    </w:p>
    <w:p w14:paraId="7E2B7A9D" w14:textId="60C0F282" w:rsidR="00BE3BF3" w:rsidRPr="00C25EAF" w:rsidRDefault="009B1F6F" w:rsidP="00BE3BF3">
      <w:pPr>
        <w:pStyle w:val="Listenabsatz"/>
        <w:spacing w:line="276" w:lineRule="auto"/>
        <w:ind w:left="360"/>
        <w:rPr>
          <w:rFonts w:asciiTheme="minorHAnsi" w:hAnsiTheme="minorHAnsi" w:cstheme="minorBidi"/>
        </w:rPr>
      </w:pPr>
      <w:r w:rsidRPr="00C25EAF">
        <w:rPr>
          <w:rFonts w:asciiTheme="minorHAnsi" w:hAnsiTheme="minorHAnsi"/>
        </w:rPr>
        <w:t xml:space="preserve">The planning and installation of electrical automation technology offers significant potential for boosting efficiency. Murrelektronik leverages this potential and uses its seamless approach to take the product development process to a whole new level. uKonn-X is the first seamless, </w:t>
      </w:r>
      <w:proofErr w:type="gramStart"/>
      <w:r w:rsidRPr="00C25EAF">
        <w:rPr>
          <w:rFonts w:asciiTheme="minorHAnsi" w:hAnsiTheme="minorHAnsi"/>
        </w:rPr>
        <w:t>digitally</w:t>
      </w:r>
      <w:proofErr w:type="gramEnd"/>
      <w:r w:rsidRPr="00C25EAF">
        <w:rPr>
          <w:rFonts w:asciiTheme="minorHAnsi" w:hAnsiTheme="minorHAnsi"/>
        </w:rPr>
        <w:t xml:space="preserve"> and visually supported system with bidirectional communication between the design, development, assembly and commissioning stages. You can try </w:t>
      </w:r>
      <w:proofErr w:type="spellStart"/>
      <w:r w:rsidR="003679A2" w:rsidRPr="00060C9F">
        <w:rPr>
          <w:rFonts w:asciiTheme="minorHAnsi" w:hAnsiTheme="minorHAnsi" w:cstheme="minorBidi"/>
        </w:rPr>
        <w:t>uKonn</w:t>
      </w:r>
      <w:proofErr w:type="spellEnd"/>
      <w:r w:rsidR="003679A2" w:rsidRPr="00060C9F">
        <w:rPr>
          <w:rFonts w:asciiTheme="minorHAnsi" w:hAnsiTheme="minorHAnsi" w:cstheme="minorBidi"/>
        </w:rPr>
        <w:t>-X</w:t>
      </w:r>
      <w:r w:rsidR="003679A2">
        <w:rPr>
          <w:rFonts w:asciiTheme="minorHAnsi" w:hAnsiTheme="minorHAnsi" w:cstheme="minorBidi"/>
        </w:rPr>
        <w:t xml:space="preserve"> </w:t>
      </w:r>
      <w:r w:rsidRPr="00C25EAF">
        <w:rPr>
          <w:rFonts w:asciiTheme="minorHAnsi" w:hAnsiTheme="minorHAnsi"/>
        </w:rPr>
        <w:t>out for yourself at the show under the guidance of experts.</w:t>
      </w:r>
    </w:p>
    <w:p w14:paraId="7F67BF52" w14:textId="77777777" w:rsidR="00BE3BF3" w:rsidRPr="00C25EAF" w:rsidRDefault="00BE3BF3" w:rsidP="00BE3BF3">
      <w:pPr>
        <w:pStyle w:val="Listenabsatz"/>
        <w:spacing w:line="276" w:lineRule="auto"/>
        <w:ind w:left="360"/>
        <w:rPr>
          <w:rFonts w:asciiTheme="minorHAnsi" w:hAnsiTheme="minorHAnsi" w:cstheme="minorBidi"/>
        </w:rPr>
      </w:pPr>
    </w:p>
    <w:p w14:paraId="5BD4D44F" w14:textId="77777777" w:rsidR="00BE3BF3" w:rsidRPr="00C25EAF" w:rsidRDefault="00BE3BF3" w:rsidP="00BE3BF3">
      <w:pPr>
        <w:pStyle w:val="Listenabsatz"/>
        <w:spacing w:line="276" w:lineRule="auto"/>
        <w:ind w:left="360"/>
        <w:rPr>
          <w:rFonts w:asciiTheme="minorHAnsi" w:hAnsiTheme="minorHAnsi" w:cstheme="minorBidi"/>
        </w:rPr>
      </w:pPr>
    </w:p>
    <w:p w14:paraId="05B22E78" w14:textId="77777777" w:rsidR="00BE3BF3" w:rsidRPr="00C25EAF" w:rsidRDefault="00BE3BF3" w:rsidP="00BE3BF3">
      <w:pPr>
        <w:pStyle w:val="Listenabsatz"/>
        <w:spacing w:line="276" w:lineRule="auto"/>
        <w:ind w:left="360"/>
        <w:rPr>
          <w:rFonts w:asciiTheme="minorHAnsi" w:hAnsiTheme="minorHAnsi" w:cstheme="minorBidi"/>
        </w:rPr>
      </w:pPr>
    </w:p>
    <w:p w14:paraId="7B88FA53" w14:textId="2E804A48" w:rsidR="00BE3BF3" w:rsidRPr="003679A2" w:rsidRDefault="00060C9F" w:rsidP="00BE3BF3">
      <w:pPr>
        <w:pStyle w:val="Listenabsatz"/>
        <w:numPr>
          <w:ilvl w:val="0"/>
          <w:numId w:val="10"/>
        </w:numPr>
        <w:spacing w:line="276" w:lineRule="auto"/>
        <w:ind w:left="360"/>
        <w:rPr>
          <w:rFonts w:asciiTheme="minorHAnsi" w:hAnsiTheme="minorHAnsi" w:cstheme="minorBidi"/>
          <w:b/>
          <w:bCs/>
        </w:rPr>
      </w:pPr>
      <w:r w:rsidRPr="003679A2">
        <w:rPr>
          <w:rFonts w:asciiTheme="minorHAnsi" w:hAnsiTheme="minorHAnsi"/>
          <w:b/>
        </w:rPr>
        <w:lastRenderedPageBreak/>
        <w:t>Murrelektronik expand</w:t>
      </w:r>
      <w:r w:rsidR="001420B6" w:rsidRPr="003679A2">
        <w:rPr>
          <w:rFonts w:asciiTheme="minorHAnsi" w:hAnsiTheme="minorHAnsi"/>
          <w:b/>
        </w:rPr>
        <w:t>s</w:t>
      </w:r>
      <w:r w:rsidRPr="003679A2">
        <w:rPr>
          <w:rFonts w:asciiTheme="minorHAnsi" w:hAnsiTheme="minorHAnsi"/>
          <w:b/>
        </w:rPr>
        <w:t xml:space="preserve"> operations with machine vision </w:t>
      </w:r>
      <w:proofErr w:type="gramStart"/>
      <w:r w:rsidRPr="003679A2">
        <w:rPr>
          <w:rFonts w:asciiTheme="minorHAnsi" w:hAnsiTheme="minorHAnsi"/>
          <w:b/>
        </w:rPr>
        <w:t>systems</w:t>
      </w:r>
      <w:proofErr w:type="gramEnd"/>
    </w:p>
    <w:p w14:paraId="192D2ADD" w14:textId="5B8E4FBD" w:rsidR="00060C9F" w:rsidRPr="00C25EAF" w:rsidRDefault="00060C9F" w:rsidP="00BE3BF3">
      <w:pPr>
        <w:pStyle w:val="Listenabsatz"/>
        <w:spacing w:line="276" w:lineRule="auto"/>
        <w:ind w:left="360"/>
        <w:rPr>
          <w:rFonts w:asciiTheme="minorHAnsi" w:hAnsiTheme="minorHAnsi" w:cstheme="minorBidi"/>
          <w:b/>
          <w:bCs/>
        </w:rPr>
      </w:pPr>
      <w:r w:rsidRPr="003679A2">
        <w:rPr>
          <w:rFonts w:asciiTheme="minorHAnsi" w:hAnsiTheme="minorHAnsi"/>
        </w:rPr>
        <w:t xml:space="preserve">With its machine vision installation solutions, Murrelektronik now offers customized industrial image processing options for decentralized automation technology. These help to network, digitalize and, ultimately, optimize processes in the material flow and in production. To provide a better idea of potential </w:t>
      </w:r>
      <w:r w:rsidR="00C25EAF" w:rsidRPr="003679A2">
        <w:rPr>
          <w:rFonts w:asciiTheme="minorHAnsi" w:hAnsiTheme="minorHAnsi"/>
        </w:rPr>
        <w:t>use</w:t>
      </w:r>
      <w:r w:rsidRPr="003679A2">
        <w:rPr>
          <w:rFonts w:asciiTheme="minorHAnsi" w:hAnsiTheme="minorHAnsi"/>
        </w:rPr>
        <w:t>s, a machine vision application is also being demonstrated live at the trade show.</w:t>
      </w:r>
    </w:p>
    <w:p w14:paraId="184AD669" w14:textId="77777777" w:rsidR="009B1F6F" w:rsidRPr="00C25EAF" w:rsidRDefault="009B1F6F" w:rsidP="009B1F6F">
      <w:pPr>
        <w:spacing w:line="276" w:lineRule="auto"/>
        <w:rPr>
          <w:rFonts w:asciiTheme="minorHAnsi" w:hAnsiTheme="minorHAnsi" w:cstheme="minorBidi"/>
        </w:rPr>
      </w:pPr>
    </w:p>
    <w:p w14:paraId="0A104B12" w14:textId="6761BE18" w:rsidR="009B1F6F" w:rsidRPr="00C25EAF" w:rsidRDefault="009B1F6F" w:rsidP="009B1F6F">
      <w:pPr>
        <w:pStyle w:val="Listenabsatz"/>
        <w:numPr>
          <w:ilvl w:val="0"/>
          <w:numId w:val="10"/>
        </w:numPr>
        <w:spacing w:line="276" w:lineRule="auto"/>
        <w:ind w:left="360"/>
        <w:rPr>
          <w:rFonts w:asciiTheme="minorHAnsi" w:hAnsiTheme="minorHAnsi" w:cstheme="minorBidi"/>
          <w:b/>
          <w:bCs/>
        </w:rPr>
      </w:pPr>
      <w:r w:rsidRPr="00C25EAF">
        <w:rPr>
          <w:rFonts w:asciiTheme="minorHAnsi" w:hAnsiTheme="minorHAnsi"/>
          <w:b/>
        </w:rPr>
        <w:t xml:space="preserve">Emparro20-Pro enables remote access with an IO-Link </w:t>
      </w:r>
      <w:proofErr w:type="gramStart"/>
      <w:r w:rsidRPr="00C25EAF">
        <w:rPr>
          <w:rFonts w:asciiTheme="minorHAnsi" w:hAnsiTheme="minorHAnsi"/>
          <w:b/>
        </w:rPr>
        <w:t>option</w:t>
      </w:r>
      <w:proofErr w:type="gramEnd"/>
    </w:p>
    <w:p w14:paraId="2E1CAB9C" w14:textId="498ECD30" w:rsidR="009B1F6F" w:rsidRPr="00C25EAF" w:rsidRDefault="009B1F6F" w:rsidP="009B1F6F">
      <w:pPr>
        <w:pStyle w:val="Listenabsatz"/>
        <w:spacing w:line="276" w:lineRule="auto"/>
        <w:ind w:left="360"/>
        <w:rPr>
          <w:rFonts w:asciiTheme="minorHAnsi" w:hAnsiTheme="minorHAnsi" w:cstheme="minorBidi"/>
        </w:rPr>
      </w:pPr>
      <w:r w:rsidRPr="00C25EAF">
        <w:rPr>
          <w:rFonts w:asciiTheme="minorHAnsi" w:hAnsiTheme="minorHAnsi"/>
        </w:rPr>
        <w:t>Emparro20-Pro is over 40 percent slimmer than its predecessor. It is also much smaller and therefore more compact overall. This switched-mode power supply impresses with IP20 protection and a high efficiency level of more than 95 percent, which minimizes operating costs.</w:t>
      </w:r>
    </w:p>
    <w:p w14:paraId="1CF050BF" w14:textId="77777777" w:rsidR="009B1F6F" w:rsidRPr="00C25EAF" w:rsidRDefault="009B1F6F" w:rsidP="009B1F6F">
      <w:pPr>
        <w:spacing w:line="276" w:lineRule="auto"/>
        <w:rPr>
          <w:rFonts w:asciiTheme="minorHAnsi" w:hAnsiTheme="minorHAnsi" w:cstheme="minorBidi"/>
        </w:rPr>
      </w:pPr>
    </w:p>
    <w:p w14:paraId="4A567764" w14:textId="5CB6E843" w:rsidR="009B1F6F" w:rsidRPr="00C25EAF" w:rsidRDefault="00B71EED" w:rsidP="009B1F6F">
      <w:pPr>
        <w:pStyle w:val="Listenabsatz"/>
        <w:numPr>
          <w:ilvl w:val="0"/>
          <w:numId w:val="10"/>
        </w:numPr>
        <w:spacing w:line="276" w:lineRule="auto"/>
        <w:ind w:left="360"/>
        <w:rPr>
          <w:rFonts w:asciiTheme="minorHAnsi" w:hAnsiTheme="minorHAnsi" w:cstheme="minorBidi"/>
          <w:b/>
          <w:bCs/>
        </w:rPr>
      </w:pPr>
      <w:r w:rsidRPr="00C25EAF">
        <w:rPr>
          <w:rFonts w:asciiTheme="minorHAnsi" w:hAnsiTheme="minorHAnsi"/>
          <w:b/>
        </w:rPr>
        <w:t>Intelligent integration of IO-Link devices</w:t>
      </w:r>
    </w:p>
    <w:p w14:paraId="722F2685" w14:textId="666FFDAD" w:rsidR="009B1F6F" w:rsidRPr="00C25EAF" w:rsidRDefault="009B1F6F" w:rsidP="009B1F6F">
      <w:pPr>
        <w:pStyle w:val="Listenabsatz"/>
        <w:spacing w:line="276" w:lineRule="auto"/>
        <w:ind w:left="360"/>
        <w:rPr>
          <w:rFonts w:asciiTheme="minorHAnsi" w:hAnsiTheme="minorHAnsi" w:cstheme="minorBidi"/>
        </w:rPr>
      </w:pPr>
      <w:r w:rsidRPr="00C25EAF">
        <w:rPr>
          <w:rFonts w:asciiTheme="minorHAnsi" w:hAnsiTheme="minorHAnsi"/>
        </w:rPr>
        <w:t>The IP67-rated fieldbus modules MVK Pro and IMPACT67 Pro are the latest additions to Murrelektronik’s IO-Link portfolio. With eight multifunctional master ports, these robust modules support all standard protocols or can be used independent of the fieldbus and provide a 4A port output current plus on-board diagnostics.</w:t>
      </w:r>
    </w:p>
    <w:p w14:paraId="43E15F13" w14:textId="77777777" w:rsidR="00BE3BF3" w:rsidRPr="00C25EAF" w:rsidRDefault="00BE3BF3" w:rsidP="009B1F6F">
      <w:pPr>
        <w:pStyle w:val="Listenabsatz"/>
        <w:spacing w:line="276" w:lineRule="auto"/>
        <w:ind w:left="360"/>
        <w:rPr>
          <w:rFonts w:asciiTheme="minorHAnsi" w:hAnsiTheme="minorHAnsi" w:cstheme="minorBidi"/>
        </w:rPr>
      </w:pPr>
    </w:p>
    <w:p w14:paraId="6402D0D3" w14:textId="33843266" w:rsidR="00BE3BF3" w:rsidRPr="00C25EAF" w:rsidRDefault="00BE3BF3" w:rsidP="00BE3BF3">
      <w:pPr>
        <w:pStyle w:val="Listenabsatz"/>
        <w:numPr>
          <w:ilvl w:val="0"/>
          <w:numId w:val="10"/>
        </w:numPr>
        <w:spacing w:line="276" w:lineRule="auto"/>
        <w:ind w:left="360"/>
        <w:rPr>
          <w:rFonts w:asciiTheme="minorHAnsi" w:hAnsiTheme="minorHAnsi" w:cstheme="minorBidi"/>
          <w:b/>
          <w:bCs/>
        </w:rPr>
      </w:pPr>
      <w:r w:rsidRPr="00C25EAF">
        <w:rPr>
          <w:rFonts w:asciiTheme="minorHAnsi" w:hAnsiTheme="minorHAnsi"/>
          <w:b/>
        </w:rPr>
        <w:t xml:space="preserve">Xelity 10 TX IP67 – a switch designed for heavy traffic and any </w:t>
      </w:r>
      <w:proofErr w:type="gramStart"/>
      <w:r w:rsidRPr="00C25EAF">
        <w:rPr>
          <w:rFonts w:asciiTheme="minorHAnsi" w:hAnsiTheme="minorHAnsi"/>
          <w:b/>
        </w:rPr>
        <w:t>application</w:t>
      </w:r>
      <w:proofErr w:type="gramEnd"/>
    </w:p>
    <w:p w14:paraId="15E5AB70" w14:textId="3A2E87C0" w:rsidR="009B1F6F" w:rsidRPr="00C25EAF" w:rsidRDefault="00BE3BF3" w:rsidP="00BE3BF3">
      <w:pPr>
        <w:pStyle w:val="Listenabsatz"/>
        <w:spacing w:line="276" w:lineRule="auto"/>
        <w:ind w:left="360"/>
        <w:rPr>
          <w:rFonts w:asciiTheme="minorHAnsi" w:hAnsiTheme="minorHAnsi" w:cstheme="minorBidi"/>
        </w:rPr>
      </w:pPr>
      <w:r w:rsidRPr="00C25EAF">
        <w:rPr>
          <w:rFonts w:asciiTheme="minorHAnsi" w:hAnsiTheme="minorHAnsi"/>
        </w:rPr>
        <w:t xml:space="preserve">Murrelektronik’s Xelity 10 TX IP67 managed switch offers new possibilities for smart data management on a decentralized, cabinet-free basis. With up to ten gigabit ports, a highly robust </w:t>
      </w:r>
      <w:proofErr w:type="gramStart"/>
      <w:r w:rsidRPr="00C25EAF">
        <w:rPr>
          <w:rFonts w:asciiTheme="minorHAnsi" w:hAnsiTheme="minorHAnsi"/>
        </w:rPr>
        <w:t>design</w:t>
      </w:r>
      <w:proofErr w:type="gramEnd"/>
      <w:r w:rsidRPr="00C25EAF">
        <w:rPr>
          <w:rFonts w:asciiTheme="minorHAnsi" w:hAnsiTheme="minorHAnsi"/>
        </w:rPr>
        <w:t xml:space="preserve"> and a whole host of variants, it represents the new benchmark for such products.</w:t>
      </w:r>
    </w:p>
    <w:p w14:paraId="5ADFCDDB" w14:textId="77777777" w:rsidR="009B1F6F" w:rsidRPr="00C25EAF" w:rsidRDefault="009B1F6F" w:rsidP="009B1F6F">
      <w:pPr>
        <w:spacing w:line="276" w:lineRule="auto"/>
        <w:rPr>
          <w:rFonts w:asciiTheme="minorHAnsi" w:hAnsiTheme="minorHAnsi" w:cstheme="minorBidi"/>
        </w:rPr>
      </w:pPr>
    </w:p>
    <w:p w14:paraId="56E93A5A" w14:textId="39E641F1" w:rsidR="009B1F6F" w:rsidRPr="00C25EAF" w:rsidRDefault="009B1F6F" w:rsidP="009B1F6F">
      <w:pPr>
        <w:pStyle w:val="Listenabsatz"/>
        <w:numPr>
          <w:ilvl w:val="0"/>
          <w:numId w:val="10"/>
        </w:numPr>
        <w:spacing w:line="276" w:lineRule="auto"/>
        <w:ind w:left="360"/>
        <w:rPr>
          <w:rFonts w:asciiTheme="minorHAnsi" w:hAnsiTheme="minorHAnsi" w:cstheme="minorBidi"/>
          <w:b/>
          <w:bCs/>
        </w:rPr>
      </w:pPr>
      <w:r w:rsidRPr="00C25EAF">
        <w:rPr>
          <w:rFonts w:asciiTheme="minorHAnsi" w:hAnsiTheme="minorHAnsi"/>
          <w:b/>
        </w:rPr>
        <w:t xml:space="preserve">MQ15 – machine power made </w:t>
      </w:r>
      <w:proofErr w:type="gramStart"/>
      <w:r w:rsidRPr="00C25EAF">
        <w:rPr>
          <w:rFonts w:asciiTheme="minorHAnsi" w:hAnsiTheme="minorHAnsi"/>
          <w:b/>
        </w:rPr>
        <w:t>easy</w:t>
      </w:r>
      <w:proofErr w:type="gramEnd"/>
    </w:p>
    <w:p w14:paraId="4C7068D5" w14:textId="5CF8CA6B" w:rsidR="009B1F6F" w:rsidRPr="00C25EAF" w:rsidRDefault="009B1F6F" w:rsidP="009B1F6F">
      <w:pPr>
        <w:pStyle w:val="Listenabsatz"/>
        <w:spacing w:line="276" w:lineRule="auto"/>
        <w:ind w:left="360"/>
        <w:rPr>
          <w:rFonts w:asciiTheme="minorHAnsi" w:hAnsiTheme="minorHAnsi" w:cstheme="minorBidi"/>
        </w:rPr>
      </w:pPr>
      <w:r w:rsidRPr="00C25EAF">
        <w:rPr>
          <w:rFonts w:asciiTheme="minorHAnsi" w:hAnsiTheme="minorHAnsi"/>
        </w:rPr>
        <w:t>Murrelektronik’s water-tight and dust-tight MQ15 plug-in connectors are ideal for connecting asynchronous and three-phase motors. Their tool-free quick-connection system makes them easy to install. A quarter turn is all it takes to lock them securely in place with IP67-rated sealing. The innovative quick-connection system also reduces the assembly time by up to 80</w:t>
      </w:r>
      <w:r w:rsidR="001420B6" w:rsidRPr="00C25EAF">
        <w:rPr>
          <w:rFonts w:asciiTheme="minorHAnsi" w:hAnsiTheme="minorHAnsi"/>
        </w:rPr>
        <w:t> </w:t>
      </w:r>
      <w:r w:rsidRPr="00C25EAF">
        <w:rPr>
          <w:rFonts w:asciiTheme="minorHAnsi" w:hAnsiTheme="minorHAnsi"/>
        </w:rPr>
        <w:t>percent when installing new units or carrying out servicing and maintenance work.</w:t>
      </w:r>
    </w:p>
    <w:p w14:paraId="3D03E68D" w14:textId="77777777" w:rsidR="00F10A5C" w:rsidRDefault="00F10A5C" w:rsidP="003679A2">
      <w:pPr>
        <w:spacing w:line="276" w:lineRule="auto"/>
        <w:rPr>
          <w:rFonts w:asciiTheme="minorHAnsi" w:hAnsiTheme="minorHAnsi" w:cstheme="minorHAnsi"/>
          <w:b/>
          <w:bCs/>
        </w:rPr>
      </w:pPr>
    </w:p>
    <w:p w14:paraId="6624E9DC" w14:textId="77777777" w:rsidR="00F10A5C" w:rsidRDefault="00F10A5C" w:rsidP="003679A2">
      <w:pPr>
        <w:spacing w:line="276" w:lineRule="auto"/>
        <w:rPr>
          <w:rFonts w:asciiTheme="minorHAnsi" w:hAnsiTheme="minorHAnsi" w:cstheme="minorHAnsi"/>
          <w:b/>
          <w:bCs/>
        </w:rPr>
      </w:pPr>
    </w:p>
    <w:p w14:paraId="14D1861D" w14:textId="77777777" w:rsidR="00F10A5C" w:rsidRDefault="00F10A5C" w:rsidP="003679A2">
      <w:pPr>
        <w:spacing w:line="276" w:lineRule="auto"/>
        <w:rPr>
          <w:rFonts w:asciiTheme="minorHAnsi" w:hAnsiTheme="minorHAnsi" w:cstheme="minorHAnsi"/>
          <w:b/>
          <w:bCs/>
        </w:rPr>
      </w:pPr>
    </w:p>
    <w:p w14:paraId="1AAA1A08" w14:textId="312C8AB1" w:rsidR="003679A2" w:rsidRDefault="003679A2" w:rsidP="003679A2">
      <w:pPr>
        <w:spacing w:line="276" w:lineRule="auto"/>
        <w:rPr>
          <w:rFonts w:asciiTheme="minorHAnsi" w:hAnsiTheme="minorHAnsi" w:cstheme="minorBidi"/>
          <w:b/>
          <w:bCs/>
          <w:sz w:val="20"/>
          <w:szCs w:val="20"/>
        </w:rPr>
      </w:pPr>
      <w:r w:rsidRPr="00CD738E">
        <w:rPr>
          <w:rFonts w:asciiTheme="minorHAnsi" w:hAnsiTheme="minorHAnsi" w:cstheme="minorHAnsi"/>
          <w:b/>
          <w:bCs/>
        </w:rPr>
        <w:lastRenderedPageBreak/>
        <w:br/>
      </w:r>
      <w:r>
        <w:rPr>
          <w:rFonts w:asciiTheme="minorHAnsi" w:hAnsiTheme="minorHAnsi" w:cstheme="minorBidi"/>
          <w:b/>
          <w:bCs/>
          <w:sz w:val="20"/>
          <w:szCs w:val="20"/>
          <w:lang w:val="en-GB"/>
        </w:rPr>
        <w:t xml:space="preserve">Journalist contact: </w:t>
      </w:r>
      <w:r>
        <w:rPr>
          <w:rFonts w:asciiTheme="minorHAnsi" w:hAnsiTheme="minorHAnsi" w:cstheme="minorBidi"/>
          <w:b/>
          <w:bCs/>
          <w:sz w:val="20"/>
          <w:szCs w:val="20"/>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544"/>
      </w:tblGrid>
      <w:tr w:rsidR="003679A2" w:rsidRPr="00CD738E" w14:paraId="7405480A" w14:textId="77777777" w:rsidTr="00612307">
        <w:tc>
          <w:tcPr>
            <w:tcW w:w="4111" w:type="dxa"/>
          </w:tcPr>
          <w:p w14:paraId="0AB565B9" w14:textId="77777777" w:rsidR="003679A2" w:rsidRPr="003679A2" w:rsidRDefault="003679A2" w:rsidP="00612307">
            <w:pPr>
              <w:rPr>
                <w:sz w:val="20"/>
                <w:szCs w:val="20"/>
                <w:lang w:val="de-DE"/>
              </w:rPr>
            </w:pPr>
            <w:r w:rsidRPr="003679A2">
              <w:rPr>
                <w:sz w:val="20"/>
                <w:szCs w:val="20"/>
                <w:lang w:val="de-DE"/>
              </w:rPr>
              <w:t>Murrelektronik GmbH</w:t>
            </w:r>
            <w:r w:rsidRPr="003679A2">
              <w:rPr>
                <w:sz w:val="20"/>
                <w:szCs w:val="20"/>
                <w:lang w:val="de-DE"/>
              </w:rPr>
              <w:br/>
              <w:t xml:space="preserve">Christine Gnädig </w:t>
            </w:r>
            <w:r w:rsidRPr="003679A2">
              <w:rPr>
                <w:sz w:val="20"/>
                <w:szCs w:val="20"/>
                <w:lang w:val="de-DE"/>
              </w:rPr>
              <w:br/>
              <w:t>Phone 07191/474300</w:t>
            </w:r>
          </w:p>
          <w:p w14:paraId="6C0C2240" w14:textId="77777777" w:rsidR="003679A2" w:rsidRPr="003679A2" w:rsidRDefault="00F10A5C" w:rsidP="00612307">
            <w:pPr>
              <w:rPr>
                <w:sz w:val="20"/>
                <w:szCs w:val="20"/>
                <w:lang w:val="de-DE"/>
              </w:rPr>
            </w:pPr>
            <w:hyperlink r:id="rId11" w:history="1">
              <w:r w:rsidR="003679A2" w:rsidRPr="003679A2">
                <w:rPr>
                  <w:rStyle w:val="Hyperlink"/>
                  <w:sz w:val="20"/>
                  <w:szCs w:val="20"/>
                  <w:lang w:val="de-DE"/>
                </w:rPr>
                <w:t>christine.gnaedig@murrelektronik.de</w:t>
              </w:r>
            </w:hyperlink>
            <w:r w:rsidR="003679A2" w:rsidRPr="003679A2">
              <w:rPr>
                <w:sz w:val="20"/>
                <w:szCs w:val="20"/>
                <w:lang w:val="de-DE"/>
              </w:rPr>
              <w:t xml:space="preserve"> </w:t>
            </w:r>
          </w:p>
          <w:p w14:paraId="288AEC5C" w14:textId="77777777" w:rsidR="003679A2" w:rsidRPr="003679A2" w:rsidRDefault="00F10A5C" w:rsidP="00612307">
            <w:pPr>
              <w:rPr>
                <w:sz w:val="20"/>
                <w:szCs w:val="20"/>
                <w:lang w:val="de-DE"/>
              </w:rPr>
            </w:pPr>
            <w:hyperlink r:id="rId12" w:history="1">
              <w:r w:rsidR="003679A2" w:rsidRPr="003679A2">
                <w:rPr>
                  <w:rStyle w:val="Hyperlink"/>
                  <w:sz w:val="20"/>
                  <w:szCs w:val="20"/>
                  <w:lang w:val="de-DE"/>
                </w:rPr>
                <w:t>www.murrelektronik.de</w:t>
              </w:r>
            </w:hyperlink>
          </w:p>
          <w:p w14:paraId="749A49AE" w14:textId="77777777" w:rsidR="003679A2" w:rsidRPr="003679A2" w:rsidRDefault="003679A2" w:rsidP="00612307">
            <w:pPr>
              <w:rPr>
                <w:rFonts w:asciiTheme="minorHAnsi" w:hAnsiTheme="minorHAnsi" w:cstheme="minorBidi"/>
                <w:sz w:val="20"/>
                <w:szCs w:val="20"/>
                <w:lang w:val="de-DE"/>
              </w:rPr>
            </w:pPr>
          </w:p>
        </w:tc>
        <w:tc>
          <w:tcPr>
            <w:tcW w:w="3544" w:type="dxa"/>
          </w:tcPr>
          <w:p w14:paraId="5E098442" w14:textId="77777777" w:rsidR="003679A2" w:rsidRDefault="003679A2" w:rsidP="00612307">
            <w:pPr>
              <w:rPr>
                <w:rFonts w:asciiTheme="minorHAnsi" w:hAnsiTheme="minorHAnsi" w:cstheme="minorBidi"/>
                <w:sz w:val="20"/>
                <w:szCs w:val="20"/>
              </w:rPr>
            </w:pPr>
            <w:r>
              <w:rPr>
                <w:rFonts w:asciiTheme="minorHAnsi" w:hAnsiTheme="minorHAnsi" w:cstheme="minorBidi"/>
                <w:sz w:val="20"/>
                <w:szCs w:val="20"/>
              </w:rPr>
              <w:t>Communication Consultants GmbH</w:t>
            </w:r>
          </w:p>
          <w:p w14:paraId="2E23AF1F" w14:textId="77777777" w:rsidR="003679A2" w:rsidRDefault="003679A2" w:rsidP="00612307">
            <w:pPr>
              <w:rPr>
                <w:rFonts w:asciiTheme="minorHAnsi" w:hAnsiTheme="minorHAnsi" w:cstheme="minorBidi"/>
                <w:sz w:val="20"/>
                <w:szCs w:val="20"/>
              </w:rPr>
            </w:pPr>
            <w:r>
              <w:rPr>
                <w:rFonts w:asciiTheme="minorHAnsi" w:hAnsiTheme="minorHAnsi" w:cstheme="minorBidi"/>
                <w:sz w:val="20"/>
                <w:szCs w:val="20"/>
              </w:rPr>
              <w:t>Alexander Praun</w:t>
            </w:r>
            <w:r>
              <w:rPr>
                <w:rFonts w:asciiTheme="minorHAnsi" w:hAnsiTheme="minorHAnsi" w:cstheme="minorBidi"/>
                <w:sz w:val="20"/>
                <w:szCs w:val="20"/>
              </w:rPr>
              <w:br/>
              <w:t>Phone 0711/9789319</w:t>
            </w:r>
          </w:p>
          <w:p w14:paraId="2A01F541" w14:textId="77777777" w:rsidR="003679A2" w:rsidRDefault="00F10A5C" w:rsidP="00612307">
            <w:pPr>
              <w:rPr>
                <w:rFonts w:asciiTheme="minorHAnsi" w:hAnsiTheme="minorHAnsi" w:cstheme="minorBidi"/>
                <w:sz w:val="20"/>
                <w:szCs w:val="20"/>
              </w:rPr>
            </w:pPr>
            <w:hyperlink r:id="rId13" w:history="1">
              <w:r w:rsidR="003679A2">
                <w:rPr>
                  <w:rStyle w:val="Hyperlink"/>
                  <w:rFonts w:asciiTheme="minorHAnsi" w:hAnsiTheme="minorHAnsi" w:cstheme="minorBidi"/>
                  <w:sz w:val="20"/>
                  <w:szCs w:val="20"/>
                </w:rPr>
                <w:t>murrelektronik@cc-stuttgart.de</w:t>
              </w:r>
            </w:hyperlink>
          </w:p>
          <w:p w14:paraId="282A92E9" w14:textId="77777777" w:rsidR="003679A2" w:rsidRDefault="00F10A5C" w:rsidP="00612307">
            <w:pPr>
              <w:rPr>
                <w:rFonts w:asciiTheme="minorHAnsi" w:hAnsiTheme="minorHAnsi" w:cstheme="minorBidi"/>
                <w:sz w:val="20"/>
                <w:szCs w:val="20"/>
              </w:rPr>
            </w:pPr>
            <w:hyperlink r:id="rId14" w:history="1">
              <w:r w:rsidR="003679A2">
                <w:rPr>
                  <w:rStyle w:val="Hyperlink"/>
                  <w:rFonts w:asciiTheme="minorHAnsi" w:hAnsiTheme="minorHAnsi" w:cstheme="minorBidi"/>
                  <w:sz w:val="20"/>
                  <w:szCs w:val="20"/>
                </w:rPr>
                <w:t>www.cc-stuttgart.de</w:t>
              </w:r>
            </w:hyperlink>
          </w:p>
          <w:p w14:paraId="0452B563" w14:textId="77777777" w:rsidR="003679A2" w:rsidRDefault="003679A2" w:rsidP="00612307">
            <w:pPr>
              <w:rPr>
                <w:rFonts w:asciiTheme="minorHAnsi" w:hAnsiTheme="minorHAnsi" w:cstheme="minorBidi"/>
                <w:sz w:val="20"/>
                <w:szCs w:val="20"/>
              </w:rPr>
            </w:pPr>
          </w:p>
        </w:tc>
      </w:tr>
    </w:tbl>
    <w:p w14:paraId="09A9A6DD" w14:textId="77777777" w:rsidR="003679A2" w:rsidRPr="001072DB" w:rsidRDefault="003679A2" w:rsidP="003679A2">
      <w:pPr>
        <w:spacing w:line="276" w:lineRule="auto"/>
        <w:rPr>
          <w:rFonts w:asciiTheme="minorHAnsi" w:hAnsiTheme="minorHAnsi" w:cstheme="minorBidi"/>
          <w:sz w:val="24"/>
          <w:szCs w:val="24"/>
        </w:rPr>
      </w:pPr>
    </w:p>
    <w:p w14:paraId="4FA01CEF" w14:textId="77777777" w:rsidR="0028494E" w:rsidRPr="00C25EAF" w:rsidRDefault="0028494E" w:rsidP="003679A2">
      <w:pPr>
        <w:spacing w:line="276" w:lineRule="auto"/>
        <w:rPr>
          <w:rFonts w:asciiTheme="minorHAnsi" w:hAnsiTheme="minorHAnsi" w:cstheme="minorBidi"/>
          <w:sz w:val="24"/>
          <w:szCs w:val="24"/>
        </w:rPr>
      </w:pPr>
    </w:p>
    <w:sectPr w:rsidR="0028494E" w:rsidRPr="00C25EAF" w:rsidSect="007447D8">
      <w:headerReference w:type="default" r:id="rId15"/>
      <w:footerReference w:type="default" r:id="rId16"/>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CD6A9" w14:textId="77777777" w:rsidR="002616D3" w:rsidRDefault="002616D3" w:rsidP="002616D3">
      <w:r>
        <w:separator/>
      </w:r>
    </w:p>
  </w:endnote>
  <w:endnote w:type="continuationSeparator" w:id="0">
    <w:p w14:paraId="3D3CE5F3" w14:textId="77777777" w:rsidR="002616D3" w:rsidRDefault="002616D3"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1A60" w14:textId="1EF49CFE" w:rsidR="002616D3" w:rsidRDefault="002616D3">
    <w:pPr>
      <w:pStyle w:val="Fuzeile"/>
    </w:pPr>
  </w:p>
  <w:p w14:paraId="74057A91"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F7516" w14:textId="77777777" w:rsidR="002616D3" w:rsidRDefault="002616D3" w:rsidP="002616D3">
      <w:r>
        <w:separator/>
      </w:r>
    </w:p>
  </w:footnote>
  <w:footnote w:type="continuationSeparator" w:id="0">
    <w:p w14:paraId="58F41815" w14:textId="77777777" w:rsidR="002616D3" w:rsidRDefault="002616D3"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8740" w14:textId="79BD0926" w:rsidR="002616D3" w:rsidRPr="002616D3" w:rsidRDefault="002616D3" w:rsidP="002616D3">
    <w:pPr>
      <w:spacing w:line="276" w:lineRule="auto"/>
      <w:rPr>
        <w:rFonts w:ascii="TheSansBPlus W7 Bold" w:hAnsi="TheSansBPlus W7 Bold" w:cstheme="minorHAnsi"/>
        <w:b/>
        <w:bCs/>
        <w:sz w:val="44"/>
        <w:szCs w:val="44"/>
      </w:rPr>
    </w:pPr>
    <w:r>
      <w:rPr>
        <w:rFonts w:ascii="TheSansBPlus W7 Bold" w:hAnsi="TheSansBPlus W7 Bold"/>
        <w:b/>
        <w:noProof/>
        <w:sz w:val="44"/>
      </w:rPr>
      <w:drawing>
        <wp:anchor distT="0" distB="0" distL="114300" distR="114300" simplePos="0" relativeHeight="251659264" behindDoc="1" locked="0" layoutInCell="1" allowOverlap="1" wp14:anchorId="12D18682" wp14:editId="0B21DE0E">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SansBPlus W7 Bold" w:hAnsi="TheSansBPlus W7 Bold"/>
        <w:b/>
        <w:sz w:val="44"/>
      </w:rPr>
      <w:t>Press Release</w:t>
    </w:r>
  </w:p>
  <w:p w14:paraId="6E2354B4" w14:textId="77777777" w:rsidR="002616D3" w:rsidRDefault="002616D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0F7"/>
    <w:multiLevelType w:val="hybridMultilevel"/>
    <w:tmpl w:val="4EEC0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9"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263080550">
    <w:abstractNumId w:val="5"/>
  </w:num>
  <w:num w:numId="2" w16cid:durableId="2044866677">
    <w:abstractNumId w:val="1"/>
  </w:num>
  <w:num w:numId="3" w16cid:durableId="623386488">
    <w:abstractNumId w:val="3"/>
  </w:num>
  <w:num w:numId="4" w16cid:durableId="1320116237">
    <w:abstractNumId w:val="8"/>
  </w:num>
  <w:num w:numId="5" w16cid:durableId="1306591542">
    <w:abstractNumId w:val="2"/>
  </w:num>
  <w:num w:numId="6" w16cid:durableId="1615790691">
    <w:abstractNumId w:val="6"/>
  </w:num>
  <w:num w:numId="7" w16cid:durableId="929197647">
    <w:abstractNumId w:val="9"/>
  </w:num>
  <w:num w:numId="8" w16cid:durableId="1639529724">
    <w:abstractNumId w:val="7"/>
  </w:num>
  <w:num w:numId="9" w16cid:durableId="1491288422">
    <w:abstractNumId w:val="4"/>
  </w:num>
  <w:num w:numId="10" w16cid:durableId="816603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696"/>
    <w:rsid w:val="00017152"/>
    <w:rsid w:val="00017DEF"/>
    <w:rsid w:val="00026922"/>
    <w:rsid w:val="00026FC5"/>
    <w:rsid w:val="0003657E"/>
    <w:rsid w:val="00040741"/>
    <w:rsid w:val="000419E2"/>
    <w:rsid w:val="00044581"/>
    <w:rsid w:val="00060C9F"/>
    <w:rsid w:val="00074858"/>
    <w:rsid w:val="000768F2"/>
    <w:rsid w:val="00086734"/>
    <w:rsid w:val="00093706"/>
    <w:rsid w:val="00096539"/>
    <w:rsid w:val="000B1BBE"/>
    <w:rsid w:val="000B219D"/>
    <w:rsid w:val="000C0609"/>
    <w:rsid w:val="000D504E"/>
    <w:rsid w:val="000E0B03"/>
    <w:rsid w:val="00100DAD"/>
    <w:rsid w:val="00117F02"/>
    <w:rsid w:val="001262C9"/>
    <w:rsid w:val="001327DE"/>
    <w:rsid w:val="001420B6"/>
    <w:rsid w:val="001576C7"/>
    <w:rsid w:val="00161DBC"/>
    <w:rsid w:val="001860ED"/>
    <w:rsid w:val="001A198E"/>
    <w:rsid w:val="001A7036"/>
    <w:rsid w:val="001B00AC"/>
    <w:rsid w:val="001B0A30"/>
    <w:rsid w:val="001C1BCE"/>
    <w:rsid w:val="001D411C"/>
    <w:rsid w:val="001D6C6F"/>
    <w:rsid w:val="001F4DE3"/>
    <w:rsid w:val="0023190B"/>
    <w:rsid w:val="00255DA4"/>
    <w:rsid w:val="002616D3"/>
    <w:rsid w:val="00266133"/>
    <w:rsid w:val="00266633"/>
    <w:rsid w:val="0026670D"/>
    <w:rsid w:val="00275672"/>
    <w:rsid w:val="00275C05"/>
    <w:rsid w:val="0028494E"/>
    <w:rsid w:val="00286DEF"/>
    <w:rsid w:val="0028727B"/>
    <w:rsid w:val="002D0FE8"/>
    <w:rsid w:val="002F67AF"/>
    <w:rsid w:val="00306A7D"/>
    <w:rsid w:val="00306D99"/>
    <w:rsid w:val="003140C8"/>
    <w:rsid w:val="00330BFE"/>
    <w:rsid w:val="00340FAA"/>
    <w:rsid w:val="003679A2"/>
    <w:rsid w:val="003758CE"/>
    <w:rsid w:val="003808F9"/>
    <w:rsid w:val="00393324"/>
    <w:rsid w:val="003955E7"/>
    <w:rsid w:val="003C0022"/>
    <w:rsid w:val="003C1BBC"/>
    <w:rsid w:val="003D76DD"/>
    <w:rsid w:val="003E5779"/>
    <w:rsid w:val="003F3F97"/>
    <w:rsid w:val="004062C5"/>
    <w:rsid w:val="00413AE6"/>
    <w:rsid w:val="00426C65"/>
    <w:rsid w:val="00433ECE"/>
    <w:rsid w:val="004530D8"/>
    <w:rsid w:val="0047208B"/>
    <w:rsid w:val="00472E77"/>
    <w:rsid w:val="004772CB"/>
    <w:rsid w:val="00490106"/>
    <w:rsid w:val="00491334"/>
    <w:rsid w:val="004A79F2"/>
    <w:rsid w:val="004C49E5"/>
    <w:rsid w:val="004E17A7"/>
    <w:rsid w:val="004F1B55"/>
    <w:rsid w:val="004F1D2C"/>
    <w:rsid w:val="0051627A"/>
    <w:rsid w:val="0052534B"/>
    <w:rsid w:val="00527B97"/>
    <w:rsid w:val="005336A2"/>
    <w:rsid w:val="0054577E"/>
    <w:rsid w:val="00593049"/>
    <w:rsid w:val="005A6DE7"/>
    <w:rsid w:val="005C38E3"/>
    <w:rsid w:val="005C48C7"/>
    <w:rsid w:val="005F4955"/>
    <w:rsid w:val="0060450C"/>
    <w:rsid w:val="00622BE1"/>
    <w:rsid w:val="006517A1"/>
    <w:rsid w:val="00651E68"/>
    <w:rsid w:val="00653850"/>
    <w:rsid w:val="0067113C"/>
    <w:rsid w:val="00672B60"/>
    <w:rsid w:val="006733C3"/>
    <w:rsid w:val="0067649B"/>
    <w:rsid w:val="0069108F"/>
    <w:rsid w:val="006962C4"/>
    <w:rsid w:val="006C7882"/>
    <w:rsid w:val="006E04F0"/>
    <w:rsid w:val="006F12C3"/>
    <w:rsid w:val="006F74A1"/>
    <w:rsid w:val="00701232"/>
    <w:rsid w:val="00705F88"/>
    <w:rsid w:val="007447D8"/>
    <w:rsid w:val="00785BDB"/>
    <w:rsid w:val="00796DEE"/>
    <w:rsid w:val="007A0A12"/>
    <w:rsid w:val="007A0F7D"/>
    <w:rsid w:val="007A5663"/>
    <w:rsid w:val="007A70C6"/>
    <w:rsid w:val="007B6E2A"/>
    <w:rsid w:val="007C22CA"/>
    <w:rsid w:val="007C3C37"/>
    <w:rsid w:val="007C4C0D"/>
    <w:rsid w:val="007E59AD"/>
    <w:rsid w:val="007E6091"/>
    <w:rsid w:val="007F7504"/>
    <w:rsid w:val="00802410"/>
    <w:rsid w:val="008315A1"/>
    <w:rsid w:val="00837B9B"/>
    <w:rsid w:val="0084643A"/>
    <w:rsid w:val="0085227D"/>
    <w:rsid w:val="00873C18"/>
    <w:rsid w:val="00880822"/>
    <w:rsid w:val="008A0B53"/>
    <w:rsid w:val="008A37E5"/>
    <w:rsid w:val="008A3F6E"/>
    <w:rsid w:val="008A54AA"/>
    <w:rsid w:val="008C3A6A"/>
    <w:rsid w:val="008D0526"/>
    <w:rsid w:val="008E7455"/>
    <w:rsid w:val="0090061B"/>
    <w:rsid w:val="00907A39"/>
    <w:rsid w:val="009114A0"/>
    <w:rsid w:val="009141EC"/>
    <w:rsid w:val="009154AC"/>
    <w:rsid w:val="00930287"/>
    <w:rsid w:val="009631BF"/>
    <w:rsid w:val="009646F2"/>
    <w:rsid w:val="00964711"/>
    <w:rsid w:val="00966350"/>
    <w:rsid w:val="00974BDE"/>
    <w:rsid w:val="00997E02"/>
    <w:rsid w:val="009B1F6F"/>
    <w:rsid w:val="009D77CD"/>
    <w:rsid w:val="009E6FBF"/>
    <w:rsid w:val="009F1429"/>
    <w:rsid w:val="009F35AB"/>
    <w:rsid w:val="009F7944"/>
    <w:rsid w:val="00A01714"/>
    <w:rsid w:val="00A03309"/>
    <w:rsid w:val="00A1799C"/>
    <w:rsid w:val="00A2215E"/>
    <w:rsid w:val="00A32892"/>
    <w:rsid w:val="00A443BA"/>
    <w:rsid w:val="00A46FFD"/>
    <w:rsid w:val="00A5069A"/>
    <w:rsid w:val="00A64FED"/>
    <w:rsid w:val="00A839E7"/>
    <w:rsid w:val="00A96A39"/>
    <w:rsid w:val="00AB5380"/>
    <w:rsid w:val="00AB70D7"/>
    <w:rsid w:val="00AC061C"/>
    <w:rsid w:val="00AC2562"/>
    <w:rsid w:val="00AC2EA1"/>
    <w:rsid w:val="00AE7DD5"/>
    <w:rsid w:val="00B00F6F"/>
    <w:rsid w:val="00B12183"/>
    <w:rsid w:val="00B153DB"/>
    <w:rsid w:val="00B1595F"/>
    <w:rsid w:val="00B2562A"/>
    <w:rsid w:val="00B3413F"/>
    <w:rsid w:val="00B36645"/>
    <w:rsid w:val="00B655B6"/>
    <w:rsid w:val="00B71EED"/>
    <w:rsid w:val="00B7755B"/>
    <w:rsid w:val="00BA3A30"/>
    <w:rsid w:val="00BA73EE"/>
    <w:rsid w:val="00BB6A87"/>
    <w:rsid w:val="00BC5AEF"/>
    <w:rsid w:val="00BD4D2F"/>
    <w:rsid w:val="00BD721B"/>
    <w:rsid w:val="00BE3BF3"/>
    <w:rsid w:val="00BE4802"/>
    <w:rsid w:val="00BE6F0B"/>
    <w:rsid w:val="00C06FE2"/>
    <w:rsid w:val="00C20BC2"/>
    <w:rsid w:val="00C25EAF"/>
    <w:rsid w:val="00C27E50"/>
    <w:rsid w:val="00C44DE3"/>
    <w:rsid w:val="00C4520D"/>
    <w:rsid w:val="00C45D32"/>
    <w:rsid w:val="00C45F86"/>
    <w:rsid w:val="00C46D1E"/>
    <w:rsid w:val="00C46FB6"/>
    <w:rsid w:val="00C52C58"/>
    <w:rsid w:val="00C60B34"/>
    <w:rsid w:val="00CA025F"/>
    <w:rsid w:val="00CF30D6"/>
    <w:rsid w:val="00CF3CA6"/>
    <w:rsid w:val="00D11751"/>
    <w:rsid w:val="00D14296"/>
    <w:rsid w:val="00D27009"/>
    <w:rsid w:val="00D27581"/>
    <w:rsid w:val="00D42F81"/>
    <w:rsid w:val="00D5184E"/>
    <w:rsid w:val="00D557BC"/>
    <w:rsid w:val="00D65262"/>
    <w:rsid w:val="00D66F2F"/>
    <w:rsid w:val="00D96A19"/>
    <w:rsid w:val="00DB0B92"/>
    <w:rsid w:val="00DB48DC"/>
    <w:rsid w:val="00DE7D94"/>
    <w:rsid w:val="00DF483C"/>
    <w:rsid w:val="00E11B36"/>
    <w:rsid w:val="00E15DFE"/>
    <w:rsid w:val="00E3446C"/>
    <w:rsid w:val="00E34C54"/>
    <w:rsid w:val="00E45D54"/>
    <w:rsid w:val="00E5592C"/>
    <w:rsid w:val="00E655AC"/>
    <w:rsid w:val="00E748CD"/>
    <w:rsid w:val="00E94ECB"/>
    <w:rsid w:val="00EA4E3C"/>
    <w:rsid w:val="00EA74B7"/>
    <w:rsid w:val="00EC07CF"/>
    <w:rsid w:val="00EC40C7"/>
    <w:rsid w:val="00ED2696"/>
    <w:rsid w:val="00EF62D6"/>
    <w:rsid w:val="00F10A5C"/>
    <w:rsid w:val="00F31FAC"/>
    <w:rsid w:val="00F321AE"/>
    <w:rsid w:val="00F355B4"/>
    <w:rsid w:val="00F52AF5"/>
    <w:rsid w:val="00F71711"/>
    <w:rsid w:val="00FA5609"/>
    <w:rsid w:val="00FB0256"/>
    <w:rsid w:val="00FC5C48"/>
    <w:rsid w:val="00FE0094"/>
    <w:rsid w:val="00FF088A"/>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4981C"/>
  <w15:chartTrackingRefBased/>
  <w15:docId w15:val="{90E7F29B-1933-4149-9ACE-16517A10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unhideWhenUsed/>
    <w:rsid w:val="003758CE"/>
    <w:rPr>
      <w:sz w:val="20"/>
      <w:szCs w:val="20"/>
    </w:rPr>
  </w:style>
  <w:style w:type="character" w:customStyle="1" w:styleId="KommentartextZchn">
    <w:name w:val="Kommentartext Zchn"/>
    <w:basedOn w:val="Absatz-Standardschriftart"/>
    <w:link w:val="Kommentartext"/>
    <w:uiPriority w:val="99"/>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urrelektronik@cc-stuttgart.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urrelektronik.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ristine.gnaedig@murrelektronik.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c-stuttga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0f797d2-c762-435c-8a13-6893f56d5bdb" xsi:nil="true"/>
    <lcf76f155ced4ddcb4097134ff3c332f xmlns="2ce88eb1-7d15-46fd-a138-892d6af0d5b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323B47DE8CDB4997211711CE8BBBD1" ma:contentTypeVersion="12" ma:contentTypeDescription="Create a new document." ma:contentTypeScope="" ma:versionID="f588c3a3f9821c2f167e1212b184939b">
  <xsd:schema xmlns:xsd="http://www.w3.org/2001/XMLSchema" xmlns:xs="http://www.w3.org/2001/XMLSchema" xmlns:p="http://schemas.microsoft.com/office/2006/metadata/properties" xmlns:ns2="2ce88eb1-7d15-46fd-a138-892d6af0d5b4" xmlns:ns3="20f797d2-c762-435c-8a13-6893f56d5bdb" targetNamespace="http://schemas.microsoft.com/office/2006/metadata/properties" ma:root="true" ma:fieldsID="ef3629bc92f1e03ac597046c8aedc3c6" ns2:_="" ns3:_="">
    <xsd:import namespace="2ce88eb1-7d15-46fd-a138-892d6af0d5b4"/>
    <xsd:import namespace="20f797d2-c762-435c-8a13-6893f56d5b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e88eb1-7d15-46fd-a138-892d6af0d5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870cefc-bccd-4b65-bb52-5b18d6959d9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f797d2-c762-435c-8a13-6893f56d5bd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83208b9-8f5e-4d1d-a66b-5efa0d3bb0d0}" ma:internalName="TaxCatchAll" ma:showField="CatchAllData" ma:web="20f797d2-c762-435c-8a13-6893f56d5b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C2ADA-D82D-4BF3-9806-431013D5C3D8}">
  <ds:schemaRefs>
    <ds:schemaRef ds:uri="http://schemas.microsoft.com/office/2006/documentManagement/types"/>
    <ds:schemaRef ds:uri="http://schemas.microsoft.com/office/infopath/2007/PartnerControls"/>
    <ds:schemaRef ds:uri="http://schemas.microsoft.com/office/2006/metadata/properties"/>
    <ds:schemaRef ds:uri="http://purl.org/dc/dcmitype/"/>
    <ds:schemaRef ds:uri="http://purl.org/dc/terms/"/>
    <ds:schemaRef ds:uri="http://schemas.openxmlformats.org/package/2006/metadata/core-properties"/>
    <ds:schemaRef ds:uri="http://purl.org/dc/elements/1.1/"/>
    <ds:schemaRef ds:uri="c4988262-f06e-4672-97c2-3148e0139070"/>
    <ds:schemaRef ds:uri="2c365274-5729-4644-84b9-650fe3e1a6c5"/>
    <ds:schemaRef ds:uri="http://www.w3.org/XML/1998/namespace"/>
    <ds:schemaRef ds:uri="20f797d2-c762-435c-8a13-6893f56d5bdb"/>
    <ds:schemaRef ds:uri="2ce88eb1-7d15-46fd-a138-892d6af0d5b4"/>
  </ds:schemaRefs>
</ds:datastoreItem>
</file>

<file path=customXml/itemProps2.xml><?xml version="1.0" encoding="utf-8"?>
<ds:datastoreItem xmlns:ds="http://schemas.openxmlformats.org/officeDocument/2006/customXml" ds:itemID="{CE7AD9B9-E34A-485C-9991-1FC333B25134}">
  <ds:schemaRefs>
    <ds:schemaRef ds:uri="http://schemas.microsoft.com/sharepoint/v3/contenttype/forms"/>
  </ds:schemaRefs>
</ds:datastoreItem>
</file>

<file path=customXml/itemProps3.xml><?xml version="1.0" encoding="utf-8"?>
<ds:datastoreItem xmlns:ds="http://schemas.openxmlformats.org/officeDocument/2006/customXml" ds:itemID="{065FEDD7-3311-4A20-AA20-987CD6D78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e88eb1-7d15-46fd-a138-892d6af0d5b4"/>
    <ds:schemaRef ds:uri="20f797d2-c762-435c-8a13-6893f56d5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599</Words>
  <Characters>3777</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barth@cc-stuttgart.de</dc:creator>
  <cp:keywords/>
  <dc:description/>
  <cp:lastModifiedBy>Oliver Barth</cp:lastModifiedBy>
  <cp:revision>36</cp:revision>
  <cp:lastPrinted>2021-11-08T16:33:00Z</cp:lastPrinted>
  <dcterms:created xsi:type="dcterms:W3CDTF">2021-11-08T15:03:00Z</dcterms:created>
  <dcterms:modified xsi:type="dcterms:W3CDTF">2023-06-26T12:28:00Z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0x0101007E323B47DE8CDB4997211711CE8BBBD1</vt:lpwstr>
  </property>
  <property fmtid="{D5CDD505-2E9C-101B-9397-08002B2CF9AE}" pid="3" name="MediaServiceImageTags">
    <vt:lpwstr/>
  </property>
</Properties>
</file>